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73BE" w14:textId="77777777" w:rsidR="00C2128C" w:rsidRPr="0059371C" w:rsidRDefault="003C4C8E">
      <w:pPr>
        <w:pStyle w:val="Body"/>
        <w:spacing w:after="0" w:line="240" w:lineRule="auto"/>
        <w:jc w:val="center"/>
        <w:rPr>
          <w:b/>
          <w:bCs/>
        </w:rPr>
      </w:pPr>
      <w:r w:rsidRPr="0059371C">
        <w:rPr>
          <w:b/>
          <w:bCs/>
          <w:noProof/>
        </w:rPr>
        <w:drawing>
          <wp:inline distT="0" distB="0" distL="0" distR="0" wp14:anchorId="34163973" wp14:editId="53A6CD63">
            <wp:extent cx="2618740" cy="1031875"/>
            <wp:effectExtent l="0" t="0" r="0" b="0"/>
            <wp:docPr id="1073741825" name="officeArt object" descr="WatersCreekLogo_montfar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atersCreekLogo_montfarm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031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670495" w14:textId="77777777" w:rsidR="00C2128C" w:rsidRPr="0059371C" w:rsidRDefault="00C2128C">
      <w:pPr>
        <w:pStyle w:val="Body"/>
        <w:spacing w:after="0" w:line="240" w:lineRule="auto"/>
      </w:pPr>
    </w:p>
    <w:p w14:paraId="6DA58B71" w14:textId="6B60B923" w:rsidR="00C2128C" w:rsidRPr="00592EAB" w:rsidRDefault="003C4C8E" w:rsidP="00862F63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  <w:r w:rsidRPr="00592EAB">
        <w:rPr>
          <w:b/>
          <w:bCs/>
          <w:sz w:val="26"/>
          <w:szCs w:val="26"/>
        </w:rPr>
        <w:t xml:space="preserve">Watters Creek </w:t>
      </w:r>
      <w:r w:rsidR="005070D9">
        <w:rPr>
          <w:b/>
          <w:bCs/>
          <w:sz w:val="26"/>
          <w:szCs w:val="26"/>
        </w:rPr>
        <w:t>Welcome</w:t>
      </w:r>
      <w:r w:rsidR="008C3C3F">
        <w:rPr>
          <w:b/>
          <w:bCs/>
          <w:sz w:val="26"/>
          <w:szCs w:val="26"/>
        </w:rPr>
        <w:t>s</w:t>
      </w:r>
      <w:r w:rsidR="005070D9">
        <w:rPr>
          <w:b/>
          <w:bCs/>
          <w:sz w:val="26"/>
          <w:szCs w:val="26"/>
        </w:rPr>
        <w:t xml:space="preserve"> </w:t>
      </w:r>
      <w:r w:rsidR="00066D03">
        <w:rPr>
          <w:b/>
          <w:bCs/>
          <w:sz w:val="26"/>
          <w:szCs w:val="26"/>
        </w:rPr>
        <w:t>Birds &amp; Words Pop-Up Location</w:t>
      </w:r>
      <w:r w:rsidR="005070D9">
        <w:rPr>
          <w:b/>
          <w:bCs/>
          <w:sz w:val="26"/>
          <w:szCs w:val="26"/>
        </w:rPr>
        <w:t xml:space="preserve"> </w:t>
      </w:r>
    </w:p>
    <w:p w14:paraId="02E36B56" w14:textId="38B5A6DF" w:rsidR="00C2128C" w:rsidRDefault="00C2128C">
      <w:pPr>
        <w:pStyle w:val="Body"/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09C7" w14:paraId="7D527CD1" w14:textId="77777777" w:rsidTr="002F5BEA">
        <w:tc>
          <w:tcPr>
            <w:tcW w:w="9350" w:type="dxa"/>
          </w:tcPr>
          <w:p w14:paraId="7F305C51" w14:textId="761BD0A7" w:rsidR="003E09C7" w:rsidRDefault="002F5BE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C739E01" wp14:editId="449E78D4">
                  <wp:extent cx="3848100" cy="28445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451" cy="286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F81C5" w14:textId="77777777" w:rsidR="003E09C7" w:rsidRDefault="003E09C7">
      <w:pPr>
        <w:pStyle w:val="Body"/>
        <w:spacing w:after="0" w:line="240" w:lineRule="auto"/>
        <w:jc w:val="center"/>
        <w:rPr>
          <w:b/>
          <w:bCs/>
        </w:rPr>
      </w:pPr>
    </w:p>
    <w:p w14:paraId="0ED72903" w14:textId="77777777" w:rsidR="00066D03" w:rsidRDefault="00066D03">
      <w:pPr>
        <w:pStyle w:val="Body"/>
        <w:spacing w:after="0" w:line="240" w:lineRule="auto"/>
        <w:jc w:val="center"/>
        <w:rPr>
          <w:b/>
          <w:bCs/>
        </w:rPr>
      </w:pPr>
    </w:p>
    <w:p w14:paraId="7495ED46" w14:textId="11D3D285" w:rsidR="000104C4" w:rsidRDefault="00FD3779" w:rsidP="000B015C">
      <w:pPr>
        <w:pStyle w:val="Body"/>
        <w:spacing w:after="0" w:line="360" w:lineRule="auto"/>
      </w:pPr>
      <w:r w:rsidRPr="00FD3779">
        <w:rPr>
          <w:b/>
          <w:bCs/>
        </w:rPr>
        <w:t>ALLEN,</w:t>
      </w:r>
      <w:r w:rsidR="004006EE" w:rsidRPr="00FD3779">
        <w:rPr>
          <w:b/>
          <w:bCs/>
        </w:rPr>
        <w:t xml:space="preserve"> Texas</w:t>
      </w:r>
      <w:r w:rsidR="004006EE" w:rsidRPr="00592EAB">
        <w:rPr>
          <w:b/>
          <w:bCs/>
        </w:rPr>
        <w:t xml:space="preserve"> (</w:t>
      </w:r>
      <w:bookmarkStart w:id="0" w:name="_SG_ffca839f4cb54b5a89786b6f45a64739"/>
      <w:r w:rsidR="00C6104D" w:rsidRPr="009266A5">
        <w:rPr>
          <w:b/>
          <w:bCs/>
        </w:rPr>
        <w:t>Aug.</w:t>
      </w:r>
      <w:bookmarkEnd w:id="0"/>
      <w:r w:rsidR="00C6104D">
        <w:rPr>
          <w:b/>
          <w:bCs/>
        </w:rPr>
        <w:t xml:space="preserve"> </w:t>
      </w:r>
      <w:r w:rsidR="00926C6E">
        <w:rPr>
          <w:b/>
          <w:bCs/>
        </w:rPr>
        <w:t>26</w:t>
      </w:r>
      <w:r w:rsidR="003C4C8E" w:rsidRPr="00592EAB">
        <w:rPr>
          <w:b/>
          <w:bCs/>
        </w:rPr>
        <w:t>, 201</w:t>
      </w:r>
      <w:r w:rsidR="00AE6133">
        <w:rPr>
          <w:b/>
          <w:bCs/>
        </w:rPr>
        <w:t>9</w:t>
      </w:r>
      <w:r w:rsidR="003C4C8E" w:rsidRPr="00592EAB">
        <w:rPr>
          <w:b/>
          <w:bCs/>
        </w:rPr>
        <w:t xml:space="preserve">) </w:t>
      </w:r>
      <w:r w:rsidR="003C4C8E" w:rsidRPr="00592EAB">
        <w:t xml:space="preserve">– </w:t>
      </w:r>
      <w:bookmarkStart w:id="1" w:name="_GoBack"/>
      <w:r w:rsidR="00236264">
        <w:fldChar w:fldCharType="begin"/>
      </w:r>
      <w:r w:rsidR="00236264">
        <w:instrText xml:space="preserve"> HYPERLINK "http://www.watterscreek.com" </w:instrText>
      </w:r>
      <w:r w:rsidR="00236264">
        <w:fldChar w:fldCharType="separate"/>
      </w:r>
      <w:r w:rsidR="008C3C3F" w:rsidRPr="009C4149">
        <w:rPr>
          <w:rStyle w:val="Hyperlink"/>
        </w:rPr>
        <w:t>Watters Creek</w:t>
      </w:r>
      <w:r w:rsidR="00236264">
        <w:rPr>
          <w:rStyle w:val="Hyperlink"/>
        </w:rPr>
        <w:fldChar w:fldCharType="end"/>
      </w:r>
      <w:r w:rsidR="008C3C3F" w:rsidRPr="009C4149">
        <w:t xml:space="preserve"> </w:t>
      </w:r>
      <w:r w:rsidR="00865F63" w:rsidRPr="00592EAB">
        <w:t>at Montgomery Farm</w:t>
      </w:r>
      <w:r w:rsidR="00980BB4" w:rsidRPr="00592EAB">
        <w:t xml:space="preserve"> </w:t>
      </w:r>
      <w:r w:rsidR="00DF1DB7">
        <w:t>welcome</w:t>
      </w:r>
      <w:r w:rsidR="00F75A90">
        <w:t>s</w:t>
      </w:r>
      <w:r w:rsidR="00066D03">
        <w:t xml:space="preserve"> a pop-up location </w:t>
      </w:r>
      <w:hyperlink r:id="rId9" w:history="1">
        <w:r w:rsidR="00066D03" w:rsidRPr="003C732E">
          <w:rPr>
            <w:rStyle w:val="Hyperlink"/>
            <w:u w:val="none"/>
          </w:rPr>
          <w:t xml:space="preserve">of </w:t>
        </w:r>
        <w:r w:rsidR="00066D03" w:rsidRPr="00066D03">
          <w:rPr>
            <w:rStyle w:val="Hyperlink"/>
          </w:rPr>
          <w:t>Birds &amp; Words – a home boutique</w:t>
        </w:r>
      </w:hyperlink>
      <w:r w:rsidR="00066D03">
        <w:t>.</w:t>
      </w:r>
      <w:r w:rsidR="00DF1DB7">
        <w:t xml:space="preserve"> </w:t>
      </w:r>
      <w:bookmarkEnd w:id="1"/>
    </w:p>
    <w:p w14:paraId="08BF0BFD" w14:textId="77777777" w:rsidR="00A32F64" w:rsidRDefault="00A32F64" w:rsidP="000B015C">
      <w:pPr>
        <w:pStyle w:val="Body"/>
        <w:spacing w:after="0" w:line="360" w:lineRule="auto"/>
        <w:rPr>
          <w:color w:val="auto"/>
        </w:rPr>
      </w:pPr>
    </w:p>
    <w:p w14:paraId="5A6302C5" w14:textId="30DAB335" w:rsidR="00A32F64" w:rsidRDefault="00BE6278" w:rsidP="000B015C">
      <w:pPr>
        <w:pStyle w:val="Body"/>
        <w:spacing w:after="0" w:line="360" w:lineRule="auto"/>
        <w:rPr>
          <w:color w:val="auto"/>
        </w:rPr>
      </w:pPr>
      <w:r>
        <w:rPr>
          <w:color w:val="auto"/>
        </w:rPr>
        <w:t xml:space="preserve">This pop-up </w:t>
      </w:r>
      <w:r w:rsidR="00B84ADF">
        <w:rPr>
          <w:color w:val="auto"/>
        </w:rPr>
        <w:t>l</w:t>
      </w:r>
      <w:r>
        <w:rPr>
          <w:color w:val="auto"/>
        </w:rPr>
        <w:t>ocati</w:t>
      </w:r>
      <w:r w:rsidR="00B84ADF">
        <w:rPr>
          <w:color w:val="auto"/>
        </w:rPr>
        <w:t>o</w:t>
      </w:r>
      <w:r>
        <w:rPr>
          <w:color w:val="auto"/>
        </w:rPr>
        <w:t>n of Birds &amp; Words</w:t>
      </w:r>
      <w:r w:rsidR="00AE11B7">
        <w:rPr>
          <w:color w:val="auto"/>
        </w:rPr>
        <w:t>, a family-owned store offering unique, repurposed and reclaimed home items,</w:t>
      </w:r>
      <w:r>
        <w:rPr>
          <w:color w:val="auto"/>
        </w:rPr>
        <w:t xml:space="preserve"> is now open at Watters Creek through January 2020. </w:t>
      </w:r>
      <w:r w:rsidR="00B84ADF">
        <w:rPr>
          <w:color w:val="auto"/>
        </w:rPr>
        <w:t>With this timing, the Watters Creek loc</w:t>
      </w:r>
      <w:r w:rsidR="000E066F">
        <w:rPr>
          <w:color w:val="auto"/>
        </w:rPr>
        <w:t xml:space="preserve">ation will offer the vast variety of home décor and furniture Birds &amp; Words is known for with a special holiday emphasis, including fall décor, such as handmade fabric pumpkins, and Christmas items, such as ornaments. </w:t>
      </w:r>
      <w:r w:rsidR="00AE11B7">
        <w:rPr>
          <w:color w:val="auto"/>
        </w:rPr>
        <w:t>Birds &amp; Words</w:t>
      </w:r>
      <w:r w:rsidR="00C83C68">
        <w:rPr>
          <w:color w:val="auto"/>
        </w:rPr>
        <w:t>’</w:t>
      </w:r>
      <w:r w:rsidR="00AE11B7">
        <w:rPr>
          <w:color w:val="auto"/>
        </w:rPr>
        <w:t xml:space="preserve"> first store </w:t>
      </w:r>
      <w:proofErr w:type="gramStart"/>
      <w:r w:rsidR="00AE11B7">
        <w:rPr>
          <w:color w:val="auto"/>
        </w:rPr>
        <w:t>is located in</w:t>
      </w:r>
      <w:proofErr w:type="gramEnd"/>
      <w:r w:rsidR="00AE11B7">
        <w:rPr>
          <w:color w:val="auto"/>
        </w:rPr>
        <w:t xml:space="preserve"> downtown McKinney. </w:t>
      </w:r>
    </w:p>
    <w:p w14:paraId="4A4129EE" w14:textId="10BD36F5" w:rsidR="00060EEC" w:rsidRDefault="00060EEC" w:rsidP="002C5CFB">
      <w:pPr>
        <w:pStyle w:val="Body"/>
        <w:spacing w:after="0" w:line="360" w:lineRule="auto"/>
        <w:rPr>
          <w:color w:val="auto"/>
        </w:rPr>
      </w:pPr>
    </w:p>
    <w:p w14:paraId="7658CB51" w14:textId="2389C33C" w:rsidR="009961DD" w:rsidRDefault="00EF4625" w:rsidP="009961DD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  <w:r>
        <w:rPr>
          <w:rFonts w:cs="Segoe UI"/>
          <w:color w:val="auto"/>
          <w:shd w:val="clear" w:color="auto" w:fill="FFFFFF"/>
        </w:rPr>
        <w:t>“</w:t>
      </w:r>
      <w:r w:rsidR="001B0CAC">
        <w:rPr>
          <w:rFonts w:cs="Segoe UI"/>
          <w:color w:val="auto"/>
          <w:shd w:val="clear" w:color="auto" w:fill="FFFFFF"/>
        </w:rPr>
        <w:t>We are always striving to offer a wide variety of stores and op</w:t>
      </w:r>
      <w:r w:rsidR="00C83C68">
        <w:rPr>
          <w:rFonts w:cs="Segoe UI"/>
          <w:color w:val="auto"/>
          <w:shd w:val="clear" w:color="auto" w:fill="FFFFFF"/>
        </w:rPr>
        <w:t>tions</w:t>
      </w:r>
      <w:r w:rsidR="001B0CAC">
        <w:rPr>
          <w:rFonts w:cs="Segoe UI"/>
          <w:color w:val="auto"/>
          <w:shd w:val="clear" w:color="auto" w:fill="FFFFFF"/>
        </w:rPr>
        <w:t xml:space="preserve"> for our guest</w:t>
      </w:r>
      <w:r w:rsidR="00C83C68">
        <w:rPr>
          <w:rFonts w:cs="Segoe UI"/>
          <w:color w:val="auto"/>
          <w:shd w:val="clear" w:color="auto" w:fill="FFFFFF"/>
        </w:rPr>
        <w:t>s</w:t>
      </w:r>
      <w:r w:rsidR="001B0CAC">
        <w:rPr>
          <w:rFonts w:cs="Segoe UI"/>
          <w:color w:val="auto"/>
          <w:shd w:val="clear" w:color="auto" w:fill="FFFFFF"/>
        </w:rPr>
        <w:t xml:space="preserve">, and this </w:t>
      </w:r>
      <w:r w:rsidR="003E09C7">
        <w:rPr>
          <w:rFonts w:cs="Segoe UI"/>
          <w:color w:val="auto"/>
          <w:shd w:val="clear" w:color="auto" w:fill="FFFFFF"/>
        </w:rPr>
        <w:t xml:space="preserve">Birds &amp; Words </w:t>
      </w:r>
      <w:r w:rsidR="001B0CAC">
        <w:rPr>
          <w:rFonts w:cs="Segoe UI"/>
          <w:color w:val="auto"/>
          <w:shd w:val="clear" w:color="auto" w:fill="FFFFFF"/>
        </w:rPr>
        <w:t xml:space="preserve">pop-up location will be a great new </w:t>
      </w:r>
      <w:r w:rsidR="00E01DC5">
        <w:rPr>
          <w:rFonts w:cs="Segoe UI"/>
          <w:color w:val="auto"/>
          <w:shd w:val="clear" w:color="auto" w:fill="FFFFFF"/>
        </w:rPr>
        <w:t xml:space="preserve">addition for the </w:t>
      </w:r>
      <w:r w:rsidR="00C83C68">
        <w:rPr>
          <w:rFonts w:cs="Segoe UI"/>
          <w:color w:val="auto"/>
          <w:shd w:val="clear" w:color="auto" w:fill="FFFFFF"/>
        </w:rPr>
        <w:t>fall and holiday season</w:t>
      </w:r>
      <w:r w:rsidR="009961DD">
        <w:rPr>
          <w:rFonts w:cs="Segoe UI"/>
          <w:color w:val="auto"/>
          <w:shd w:val="clear" w:color="auto" w:fill="FFFFFF"/>
        </w:rPr>
        <w:t>,</w:t>
      </w:r>
      <w:r w:rsidR="009961DD" w:rsidRPr="00B70CC2">
        <w:rPr>
          <w:rFonts w:cs="Segoe UI"/>
          <w:color w:val="auto"/>
          <w:shd w:val="clear" w:color="auto" w:fill="FFFFFF"/>
        </w:rPr>
        <w:t>” said Debra Martinez, marketing director for Watt</w:t>
      </w:r>
      <w:r w:rsidR="009961DD">
        <w:rPr>
          <w:rFonts w:cs="Segoe UI"/>
          <w:color w:val="auto"/>
          <w:shd w:val="clear" w:color="auto" w:fill="FFFFFF"/>
        </w:rPr>
        <w:t>ers Creek at Montgomery Farm. “</w:t>
      </w:r>
      <w:r w:rsidR="00C83C68">
        <w:rPr>
          <w:rFonts w:cs="Segoe UI"/>
          <w:color w:val="auto"/>
          <w:shd w:val="clear" w:color="auto" w:fill="FFFFFF"/>
        </w:rPr>
        <w:t xml:space="preserve">With a holiday-themed twist on the variety of items </w:t>
      </w:r>
      <w:r w:rsidR="00E01DC5">
        <w:rPr>
          <w:rFonts w:cs="Segoe UI"/>
          <w:color w:val="auto"/>
          <w:shd w:val="clear" w:color="auto" w:fill="FFFFFF"/>
        </w:rPr>
        <w:t xml:space="preserve">Birds &amp; Words </w:t>
      </w:r>
      <w:r w:rsidR="00C83C68">
        <w:rPr>
          <w:rFonts w:cs="Segoe UI"/>
          <w:color w:val="auto"/>
          <w:shd w:val="clear" w:color="auto" w:fill="FFFFFF"/>
        </w:rPr>
        <w:t xml:space="preserve">is known for, </w:t>
      </w:r>
      <w:r w:rsidR="00E01DC5">
        <w:rPr>
          <w:rFonts w:cs="Segoe UI"/>
          <w:color w:val="auto"/>
          <w:shd w:val="clear" w:color="auto" w:fill="FFFFFF"/>
        </w:rPr>
        <w:t>Watters Creek guests will be able to find</w:t>
      </w:r>
      <w:r w:rsidR="00C83C68">
        <w:rPr>
          <w:rFonts w:cs="Segoe UI"/>
          <w:color w:val="auto"/>
          <w:shd w:val="clear" w:color="auto" w:fill="FFFFFF"/>
        </w:rPr>
        <w:t xml:space="preserve"> </w:t>
      </w:r>
      <w:r w:rsidR="002F5BEA">
        <w:rPr>
          <w:rFonts w:cs="Segoe UI"/>
          <w:color w:val="auto"/>
          <w:shd w:val="clear" w:color="auto" w:fill="FFFFFF"/>
        </w:rPr>
        <w:t xml:space="preserve">festive and </w:t>
      </w:r>
      <w:r w:rsidR="00CC6BFD">
        <w:rPr>
          <w:rFonts w:cs="Segoe UI"/>
          <w:color w:val="auto"/>
          <w:shd w:val="clear" w:color="auto" w:fill="FFFFFF"/>
        </w:rPr>
        <w:t>unique things.</w:t>
      </w:r>
      <w:r w:rsidR="009961DD">
        <w:rPr>
          <w:rFonts w:cs="Segoe UI"/>
          <w:color w:val="auto"/>
          <w:shd w:val="clear" w:color="auto" w:fill="FFFFFF"/>
        </w:rPr>
        <w:t>”</w:t>
      </w:r>
      <w:r w:rsidR="009961DD" w:rsidRPr="00B70CC2">
        <w:rPr>
          <w:rFonts w:cs="Segoe UI"/>
          <w:color w:val="auto"/>
          <w:shd w:val="clear" w:color="auto" w:fill="FFFFFF"/>
        </w:rPr>
        <w:t xml:space="preserve"> </w:t>
      </w:r>
    </w:p>
    <w:p w14:paraId="2A51F671" w14:textId="272F3651" w:rsidR="00C6104D" w:rsidRDefault="00C6104D" w:rsidP="009961DD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</w:p>
    <w:p w14:paraId="59438157" w14:textId="01CCE68D" w:rsidR="000E066F" w:rsidRDefault="00C83C68" w:rsidP="009961DD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  <w:r>
        <w:rPr>
          <w:rFonts w:cs="Segoe UI"/>
          <w:color w:val="auto"/>
          <w:shd w:val="clear" w:color="auto" w:fill="FFFFFF"/>
        </w:rPr>
        <w:lastRenderedPageBreak/>
        <w:t xml:space="preserve">The </w:t>
      </w:r>
      <w:r w:rsidR="000E066F">
        <w:rPr>
          <w:rFonts w:cs="Segoe UI"/>
          <w:color w:val="auto"/>
          <w:shd w:val="clear" w:color="auto" w:fill="FFFFFF"/>
        </w:rPr>
        <w:t>Birds &amp; Words</w:t>
      </w:r>
      <w:r w:rsidR="00AE11B7">
        <w:rPr>
          <w:rFonts w:cs="Segoe UI"/>
          <w:color w:val="auto"/>
          <w:shd w:val="clear" w:color="auto" w:fill="FFFFFF"/>
        </w:rPr>
        <w:t xml:space="preserve"> </w:t>
      </w:r>
      <w:r w:rsidR="000E066F">
        <w:rPr>
          <w:rFonts w:cs="Segoe UI"/>
          <w:color w:val="auto"/>
          <w:shd w:val="clear" w:color="auto" w:fill="FFFFFF"/>
        </w:rPr>
        <w:t>pop-up</w:t>
      </w:r>
      <w:r>
        <w:rPr>
          <w:rFonts w:cs="Segoe UI"/>
          <w:color w:val="auto"/>
          <w:shd w:val="clear" w:color="auto" w:fill="FFFFFF"/>
        </w:rPr>
        <w:t>, which is more than 2,000 square feet,</w:t>
      </w:r>
      <w:r w:rsidR="000E066F">
        <w:rPr>
          <w:rFonts w:cs="Segoe UI"/>
          <w:color w:val="auto"/>
          <w:shd w:val="clear" w:color="auto" w:fill="FFFFFF"/>
        </w:rPr>
        <w:t xml:space="preserve"> is</w:t>
      </w:r>
      <w:r w:rsidR="003E09C7">
        <w:rPr>
          <w:rFonts w:cs="Segoe UI"/>
          <w:color w:val="auto"/>
          <w:shd w:val="clear" w:color="auto" w:fill="FFFFFF"/>
        </w:rPr>
        <w:t xml:space="preserve"> now</w:t>
      </w:r>
      <w:r w:rsidR="000E066F">
        <w:rPr>
          <w:rFonts w:cs="Segoe UI"/>
          <w:color w:val="auto"/>
          <w:shd w:val="clear" w:color="auto" w:fill="FFFFFF"/>
        </w:rPr>
        <w:t xml:space="preserve"> open at 857 Watters Creek Blvd</w:t>
      </w:r>
      <w:r w:rsidR="00AE11B7">
        <w:rPr>
          <w:rFonts w:cs="Segoe UI"/>
          <w:color w:val="auto"/>
          <w:shd w:val="clear" w:color="auto" w:fill="FFFFFF"/>
        </w:rPr>
        <w:t>.</w:t>
      </w:r>
      <w:r w:rsidR="002F5BEA">
        <w:rPr>
          <w:rFonts w:cs="Segoe UI"/>
          <w:color w:val="auto"/>
          <w:shd w:val="clear" w:color="auto" w:fill="FFFFFF"/>
        </w:rPr>
        <w:t>, next to Bath &amp; Body Works.</w:t>
      </w:r>
      <w:r w:rsidR="000E066F">
        <w:rPr>
          <w:rFonts w:cs="Segoe UI"/>
          <w:color w:val="auto"/>
          <w:shd w:val="clear" w:color="auto" w:fill="FFFFFF"/>
        </w:rPr>
        <w:t xml:space="preserve"> The store </w:t>
      </w:r>
      <w:r>
        <w:rPr>
          <w:rFonts w:cs="Segoe UI"/>
          <w:color w:val="auto"/>
          <w:shd w:val="clear" w:color="auto" w:fill="FFFFFF"/>
        </w:rPr>
        <w:t xml:space="preserve">is </w:t>
      </w:r>
      <w:r w:rsidR="000E066F">
        <w:rPr>
          <w:rFonts w:cs="Segoe UI"/>
          <w:color w:val="auto"/>
          <w:shd w:val="clear" w:color="auto" w:fill="FFFFFF"/>
        </w:rPr>
        <w:t>open Monday through Saturday from 10 a.m. to 9 p.m., and</w:t>
      </w:r>
      <w:bookmarkStart w:id="2" w:name="_SG_6386fe01a40a48038ecaeebc005b5a47"/>
      <w:r w:rsidR="000E066F" w:rsidRPr="009266A5">
        <w:rPr>
          <w:rFonts w:cs="Segoe UI"/>
          <w:color w:val="auto"/>
          <w:shd w:val="clear" w:color="auto" w:fill="FFFFFF"/>
        </w:rPr>
        <w:t xml:space="preserve"> Sunday</w:t>
      </w:r>
      <w:bookmarkEnd w:id="2"/>
      <w:r w:rsidR="000E066F">
        <w:rPr>
          <w:rFonts w:cs="Segoe UI"/>
          <w:color w:val="auto"/>
          <w:shd w:val="clear" w:color="auto" w:fill="FFFFFF"/>
        </w:rPr>
        <w:t xml:space="preserve"> from noon to 6 p.m. </w:t>
      </w:r>
    </w:p>
    <w:p w14:paraId="761B8B18" w14:textId="37F20555" w:rsidR="000E066F" w:rsidRDefault="000E066F" w:rsidP="009961DD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</w:p>
    <w:p w14:paraId="5AC35CA1" w14:textId="2CB56A0B" w:rsidR="00CC6BFD" w:rsidRDefault="00CC6BFD" w:rsidP="009961DD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  <w:r>
        <w:rPr>
          <w:rFonts w:cs="Segoe UI"/>
          <w:color w:val="auto"/>
          <w:shd w:val="clear" w:color="auto" w:fill="FFFFFF"/>
        </w:rPr>
        <w:t xml:space="preserve">“In looking for a second location, we felt Watters Creek was a perfect fit, as it offers a unique atmosphere where something is always going on, making it a place people want to come often,” said Colin Conn, owner of Birds &amp; Words. “We search </w:t>
      </w:r>
      <w:r w:rsidR="004B2D80">
        <w:rPr>
          <w:rFonts w:cs="Segoe UI"/>
          <w:color w:val="auto"/>
          <w:shd w:val="clear" w:color="auto" w:fill="FFFFFF"/>
        </w:rPr>
        <w:t xml:space="preserve">for unique items, </w:t>
      </w:r>
      <w:r w:rsidRPr="00CC6BFD">
        <w:rPr>
          <w:rFonts w:cs="Segoe UI"/>
          <w:color w:val="auto"/>
          <w:shd w:val="clear" w:color="auto" w:fill="FFFFFF"/>
        </w:rPr>
        <w:t xml:space="preserve">such </w:t>
      </w:r>
      <w:r w:rsidR="004B2D80">
        <w:rPr>
          <w:rFonts w:cs="Segoe UI"/>
          <w:color w:val="auto"/>
          <w:shd w:val="clear" w:color="auto" w:fill="FFFFFF"/>
        </w:rPr>
        <w:t xml:space="preserve">as </w:t>
      </w:r>
      <w:r w:rsidRPr="00CC6BFD">
        <w:rPr>
          <w:rFonts w:cs="Segoe UI"/>
          <w:color w:val="auto"/>
          <w:shd w:val="clear" w:color="auto" w:fill="FFFFFF"/>
        </w:rPr>
        <w:t>furniture from Europe along with handmade items made here in North Texas</w:t>
      </w:r>
      <w:bookmarkStart w:id="3" w:name="_SG_1a7dfeca0bef46b5aae97e2a17acb64a"/>
      <w:r w:rsidR="004B2D80" w:rsidRPr="009266A5">
        <w:rPr>
          <w:rFonts w:cs="Segoe UI"/>
          <w:color w:val="auto"/>
          <w:shd w:val="clear" w:color="auto" w:fill="FFFFFF"/>
        </w:rPr>
        <w:t xml:space="preserve"> that</w:t>
      </w:r>
      <w:bookmarkEnd w:id="3"/>
      <w:r w:rsidR="004B2D80">
        <w:rPr>
          <w:rFonts w:cs="Segoe UI"/>
          <w:color w:val="auto"/>
          <w:shd w:val="clear" w:color="auto" w:fill="FFFFFF"/>
        </w:rPr>
        <w:t xml:space="preserve"> our guests can’t get anywhere else, and we are thrilled to bring these and our holiday décor to Watters Creek.”</w:t>
      </w:r>
    </w:p>
    <w:p w14:paraId="16669C87" w14:textId="77777777" w:rsidR="00CC6BFD" w:rsidRDefault="00CC6BFD" w:rsidP="009961DD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</w:p>
    <w:p w14:paraId="457CAB1A" w14:textId="46B1F207" w:rsidR="00B70CC2" w:rsidRDefault="004B2D80" w:rsidP="000F235C">
      <w:pPr>
        <w:pStyle w:val="Body"/>
        <w:spacing w:after="0" w:line="360" w:lineRule="auto"/>
        <w:rPr>
          <w:rFonts w:cs="Segoe UI"/>
          <w:color w:val="auto"/>
          <w:shd w:val="clear" w:color="auto" w:fill="FFFFFF"/>
        </w:rPr>
      </w:pPr>
      <w:r>
        <w:rPr>
          <w:rFonts w:cs="Segoe UI"/>
          <w:color w:val="auto"/>
          <w:shd w:val="clear" w:color="auto" w:fill="FFFFFF"/>
        </w:rPr>
        <w:t xml:space="preserve">Watters Creek has had several openings in the past few months, including </w:t>
      </w:r>
      <w:hyperlink r:id="rId10" w:history="1">
        <w:r w:rsidRPr="004B2D80">
          <w:rPr>
            <w:rStyle w:val="Hyperlink"/>
            <w:rFonts w:cs="Segoe UI"/>
            <w:shd w:val="clear" w:color="auto" w:fill="FFFFFF"/>
          </w:rPr>
          <w:t>Venetian Nail spa</w:t>
        </w:r>
      </w:hyperlink>
      <w:r>
        <w:rPr>
          <w:rFonts w:cs="Segoe UI"/>
          <w:color w:val="auto"/>
          <w:shd w:val="clear" w:color="auto" w:fill="FFFFFF"/>
        </w:rPr>
        <w:t xml:space="preserve">, along with several restaurants, </w:t>
      </w:r>
      <w:r w:rsidR="002F5BEA">
        <w:rPr>
          <w:rFonts w:cs="Segoe UI"/>
          <w:color w:val="auto"/>
          <w:shd w:val="clear" w:color="auto" w:fill="FFFFFF"/>
        </w:rPr>
        <w:t xml:space="preserve">such as </w:t>
      </w:r>
      <w:hyperlink r:id="rId11" w:history="1">
        <w:r w:rsidRPr="004B2D80">
          <w:rPr>
            <w:rStyle w:val="Hyperlink"/>
            <w:rFonts w:cs="Segoe UI"/>
            <w:shd w:val="clear" w:color="auto" w:fill="FFFFFF"/>
          </w:rPr>
          <w:t>Edith’s French Café</w:t>
        </w:r>
      </w:hyperlink>
      <w:r>
        <w:rPr>
          <w:rFonts w:cs="Segoe UI"/>
          <w:color w:val="auto"/>
          <w:shd w:val="clear" w:color="auto" w:fill="FFFFFF"/>
        </w:rPr>
        <w:t xml:space="preserve">, </w:t>
      </w:r>
      <w:hyperlink r:id="rId12" w:history="1">
        <w:r w:rsidR="00A32F64" w:rsidRPr="00A32F64">
          <w:rPr>
            <w:rStyle w:val="Hyperlink"/>
            <w:rFonts w:cs="Segoe UI"/>
            <w:shd w:val="clear" w:color="auto" w:fill="FFFFFF"/>
          </w:rPr>
          <w:t>Fish City Grill</w:t>
        </w:r>
      </w:hyperlink>
      <w:r w:rsidR="00A32F64" w:rsidRPr="00A32F64">
        <w:rPr>
          <w:rFonts w:cs="Segoe UI"/>
          <w:color w:val="auto"/>
          <w:shd w:val="clear" w:color="auto" w:fill="FFFFFF"/>
        </w:rPr>
        <w:t xml:space="preserve"> </w:t>
      </w:r>
      <w:r w:rsidR="00A32F64">
        <w:rPr>
          <w:rFonts w:cs="Segoe UI"/>
          <w:color w:val="auto"/>
          <w:shd w:val="clear" w:color="auto" w:fill="FFFFFF"/>
        </w:rPr>
        <w:t>and</w:t>
      </w:r>
      <w:r w:rsidR="00A32F64" w:rsidRPr="00A32F64">
        <w:rPr>
          <w:rFonts w:cs="Segoe UI"/>
          <w:color w:val="auto"/>
          <w:shd w:val="clear" w:color="auto" w:fill="FFFFFF"/>
        </w:rPr>
        <w:t xml:space="preserve"> </w:t>
      </w:r>
      <w:hyperlink r:id="rId13" w:history="1">
        <w:r w:rsidR="00A32F64" w:rsidRPr="00A32F64">
          <w:rPr>
            <w:rStyle w:val="Hyperlink"/>
            <w:rFonts w:cs="Segoe UI"/>
            <w:shd w:val="clear" w:color="auto" w:fill="FFFFFF"/>
          </w:rPr>
          <w:t>Snappy Salads</w:t>
        </w:r>
      </w:hyperlink>
      <w:bookmarkStart w:id="4" w:name="_SG_0d81ce19836842c68fb4d4359479c251"/>
      <w:r w:rsidR="00196ED9" w:rsidRPr="009266A5">
        <w:rPr>
          <w:rStyle w:val="Hyperlink"/>
          <w:rFonts w:cs="Segoe UI"/>
          <w:shd w:val="clear" w:color="auto" w:fill="FFFFFF"/>
        </w:rPr>
        <w:t>.</w:t>
      </w:r>
      <w:r w:rsidR="00196ED9" w:rsidRPr="003C732E">
        <w:rPr>
          <w:rStyle w:val="Hyperlink"/>
          <w:rFonts w:cs="Segoe UI"/>
          <w:u w:val="none"/>
          <w:shd w:val="clear" w:color="auto" w:fill="FFFFFF"/>
        </w:rPr>
        <w:t> </w:t>
      </w:r>
      <w:bookmarkEnd w:id="4"/>
      <w:r>
        <w:rPr>
          <w:rFonts w:cs="Segoe UI"/>
          <w:color w:val="auto"/>
          <w:shd w:val="clear" w:color="auto" w:fill="FFFFFF"/>
        </w:rPr>
        <w:t xml:space="preserve">For a complete list of </w:t>
      </w:r>
      <w:r w:rsidR="00C4073F">
        <w:rPr>
          <w:rFonts w:cs="Segoe UI"/>
          <w:color w:val="auto"/>
          <w:shd w:val="clear" w:color="auto" w:fill="FFFFFF"/>
        </w:rPr>
        <w:t xml:space="preserve">Watters Creek </w:t>
      </w:r>
      <w:r>
        <w:rPr>
          <w:rFonts w:cs="Segoe UI"/>
          <w:color w:val="auto"/>
          <w:shd w:val="clear" w:color="auto" w:fill="FFFFFF"/>
        </w:rPr>
        <w:t>offerings</w:t>
      </w:r>
      <w:r w:rsidR="00C4073F">
        <w:rPr>
          <w:rFonts w:cs="Segoe UI"/>
          <w:color w:val="auto"/>
          <w:shd w:val="clear" w:color="auto" w:fill="FFFFFF"/>
        </w:rPr>
        <w:t xml:space="preserve">, please visit </w:t>
      </w:r>
      <w:hyperlink r:id="rId14" w:history="1">
        <w:r>
          <w:rPr>
            <w:rStyle w:val="Hyperlink"/>
            <w:rFonts w:cs="Segoe UI"/>
            <w:shd w:val="clear" w:color="auto" w:fill="FFFFFF"/>
          </w:rPr>
          <w:t>https://www.watterscreek.com/directory/</w:t>
        </w:r>
      </w:hyperlink>
      <w:r>
        <w:rPr>
          <w:rStyle w:val="Hyperlink"/>
          <w:rFonts w:cs="Segoe UI"/>
          <w:shd w:val="clear" w:color="auto" w:fill="FFFFFF"/>
        </w:rPr>
        <w:t>.</w:t>
      </w:r>
    </w:p>
    <w:p w14:paraId="14AC2793" w14:textId="77777777" w:rsidR="00A32F64" w:rsidRDefault="00A32F64" w:rsidP="000F235C">
      <w:pPr>
        <w:spacing w:line="360" w:lineRule="auto"/>
        <w:rPr>
          <w:rFonts w:ascii="Calibri" w:hAnsi="Calibri" w:cs="Calibri"/>
          <w:sz w:val="22"/>
          <w:szCs w:val="22"/>
          <w:lang w:val="en"/>
        </w:rPr>
      </w:pPr>
    </w:p>
    <w:p w14:paraId="33FA7418" w14:textId="6A352A7F" w:rsidR="00004464" w:rsidRPr="00004464" w:rsidRDefault="0030070C" w:rsidP="000F235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"/>
        </w:rPr>
        <w:t>F</w:t>
      </w:r>
      <w:r w:rsidR="00004464" w:rsidRPr="00004464">
        <w:rPr>
          <w:rFonts w:ascii="Calibri" w:hAnsi="Calibri" w:cs="Calibri"/>
          <w:sz w:val="22"/>
          <w:szCs w:val="22"/>
          <w:lang w:val="en"/>
        </w:rPr>
        <w:t xml:space="preserve">or </w:t>
      </w:r>
      <w:r w:rsidR="00004464" w:rsidRPr="00004464">
        <w:rPr>
          <w:rFonts w:ascii="Calibri" w:hAnsi="Calibri" w:cs="Calibri"/>
          <w:sz w:val="22"/>
          <w:szCs w:val="22"/>
          <w:shd w:val="clear" w:color="auto" w:fill="FFFFFF"/>
        </w:rPr>
        <w:t xml:space="preserve">the most up-to-date information visit the Watters Creek </w:t>
      </w:r>
      <w:r w:rsidR="00155DB1">
        <w:rPr>
          <w:rFonts w:ascii="Calibri" w:hAnsi="Calibri" w:cs="Calibri"/>
          <w:sz w:val="22"/>
          <w:szCs w:val="22"/>
          <w:shd w:val="clear" w:color="auto" w:fill="FFFFFF"/>
        </w:rPr>
        <w:t xml:space="preserve">Facebook page or </w:t>
      </w:r>
      <w:r w:rsidR="00004464" w:rsidRPr="00004464">
        <w:rPr>
          <w:rFonts w:ascii="Calibri" w:hAnsi="Calibri" w:cs="Calibri"/>
          <w:sz w:val="22"/>
          <w:szCs w:val="22"/>
          <w:shd w:val="clear" w:color="auto" w:fill="FFFFFF"/>
        </w:rPr>
        <w:t xml:space="preserve">website at </w:t>
      </w:r>
      <w:hyperlink r:id="rId15" w:history="1">
        <w:r w:rsidR="00004464" w:rsidRPr="005A7F92">
          <w:rPr>
            <w:rStyle w:val="Hyperlink"/>
            <w:rFonts w:ascii="Calibri" w:hAnsi="Calibri" w:cs="Calibri"/>
            <w:color w:val="3333FF"/>
            <w:sz w:val="22"/>
            <w:szCs w:val="22"/>
            <w:u w:color="3333FF"/>
            <w:shd w:val="clear" w:color="auto" w:fill="FFFFFF"/>
          </w:rPr>
          <w:t>http://www.watterscreek.com</w:t>
        </w:r>
      </w:hyperlink>
      <w:r w:rsidR="00004464" w:rsidRPr="00004464">
        <w:rPr>
          <w:rFonts w:ascii="Calibri" w:hAnsi="Calibri" w:cs="Calibri"/>
          <w:sz w:val="22"/>
          <w:szCs w:val="22"/>
          <w:shd w:val="clear" w:color="auto" w:fill="FFFFFF"/>
        </w:rPr>
        <w:t xml:space="preserve"> or follow the shopping center on </w:t>
      </w:r>
      <w:hyperlink r:id="rId16" w:history="1">
        <w:r w:rsidR="00004464" w:rsidRPr="005A7F92">
          <w:rPr>
            <w:rStyle w:val="Hyperlink"/>
            <w:rFonts w:ascii="Calibri" w:hAnsi="Calibri" w:cs="Calibri"/>
            <w:color w:val="3333FF"/>
            <w:sz w:val="22"/>
            <w:szCs w:val="22"/>
            <w:shd w:val="clear" w:color="auto" w:fill="FFFFFF"/>
          </w:rPr>
          <w:t>Facebook</w:t>
        </w:r>
      </w:hyperlink>
      <w:r w:rsidR="00004464" w:rsidRPr="00004464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hyperlink r:id="rId17" w:history="1">
        <w:r w:rsidR="00004464" w:rsidRPr="005A7F92">
          <w:rPr>
            <w:rStyle w:val="Hyperlink"/>
            <w:rFonts w:ascii="Calibri" w:hAnsi="Calibri" w:cs="Calibri"/>
            <w:color w:val="3333FF"/>
            <w:sz w:val="22"/>
            <w:szCs w:val="22"/>
            <w:shd w:val="clear" w:color="auto" w:fill="FFFFFF"/>
          </w:rPr>
          <w:t>Twitter</w:t>
        </w:r>
      </w:hyperlink>
      <w:r w:rsidR="00004464" w:rsidRPr="005A7F92">
        <w:rPr>
          <w:rFonts w:ascii="Calibri" w:hAnsi="Calibri" w:cs="Calibri"/>
          <w:color w:val="3333FF"/>
          <w:sz w:val="22"/>
          <w:szCs w:val="22"/>
          <w:shd w:val="clear" w:color="auto" w:fill="FFFFFF"/>
        </w:rPr>
        <w:t xml:space="preserve"> </w:t>
      </w:r>
      <w:r w:rsidR="00004464" w:rsidRPr="00004464">
        <w:rPr>
          <w:rFonts w:ascii="Calibri" w:hAnsi="Calibri" w:cs="Calibri"/>
          <w:sz w:val="22"/>
          <w:szCs w:val="22"/>
          <w:shd w:val="clear" w:color="auto" w:fill="FFFFFF"/>
        </w:rPr>
        <w:t xml:space="preserve">and </w:t>
      </w:r>
      <w:hyperlink r:id="rId18" w:history="1">
        <w:r w:rsidR="00004464" w:rsidRPr="005A7F92">
          <w:rPr>
            <w:rStyle w:val="Hyperlink"/>
            <w:rFonts w:ascii="Calibri" w:hAnsi="Calibri" w:cs="Calibri"/>
            <w:color w:val="3333FF"/>
            <w:sz w:val="22"/>
            <w:szCs w:val="22"/>
            <w:u w:color="3333FF"/>
            <w:shd w:val="clear" w:color="auto" w:fill="FFFFFF"/>
          </w:rPr>
          <w:t>Instagram</w:t>
        </w:r>
      </w:hyperlink>
      <w:r w:rsidR="00004464" w:rsidRPr="00004464">
        <w:rPr>
          <w:rFonts w:ascii="Calibri" w:hAnsi="Calibri" w:cs="Calibri"/>
          <w:sz w:val="22"/>
          <w:szCs w:val="22"/>
          <w:shd w:val="clear" w:color="auto" w:fill="FFFFFF"/>
        </w:rPr>
        <w:t xml:space="preserve">. </w:t>
      </w:r>
      <w:r w:rsidR="00004464" w:rsidRPr="00004464">
        <w:rPr>
          <w:rFonts w:ascii="Calibri" w:hAnsi="Calibri" w:cs="Calibri"/>
          <w:sz w:val="22"/>
          <w:szCs w:val="22"/>
        </w:rPr>
        <w:t xml:space="preserve">Watters Creek is located at the intersection of US 75 at Bethany Drive in the heart of Allen, Texas. For more information, call 972-747-8000 or visit </w:t>
      </w:r>
      <w:hyperlink r:id="rId19" w:history="1">
        <w:r w:rsidR="00004464" w:rsidRPr="00004464">
          <w:rPr>
            <w:rStyle w:val="Hyperlink"/>
            <w:rFonts w:ascii="Calibri" w:hAnsi="Calibri" w:cs="Calibri"/>
            <w:sz w:val="22"/>
            <w:szCs w:val="22"/>
            <w:u w:val="none"/>
          </w:rPr>
          <w:t>www.watterscreek.com</w:t>
        </w:r>
      </w:hyperlink>
      <w:r w:rsidR="00004464" w:rsidRPr="00004464">
        <w:rPr>
          <w:rFonts w:ascii="Calibri" w:hAnsi="Calibri" w:cs="Calibri"/>
          <w:sz w:val="22"/>
          <w:szCs w:val="22"/>
        </w:rPr>
        <w:t>. </w:t>
      </w:r>
    </w:p>
    <w:p w14:paraId="1081E1CA" w14:textId="77777777" w:rsidR="00564C95" w:rsidRDefault="00564C95" w:rsidP="00004464">
      <w:pPr>
        <w:rPr>
          <w:rFonts w:ascii="Calibri" w:hAnsi="Calibri" w:cs="Calibri"/>
          <w:b/>
          <w:sz w:val="22"/>
          <w:szCs w:val="22"/>
        </w:rPr>
      </w:pPr>
    </w:p>
    <w:p w14:paraId="57422221" w14:textId="77777777" w:rsidR="008C3C3F" w:rsidRPr="009C4149" w:rsidRDefault="008C3C3F" w:rsidP="008C3C3F">
      <w:pPr>
        <w:rPr>
          <w:rFonts w:ascii="Calibri" w:hAnsi="Calibri" w:cs="Calibri"/>
          <w:b/>
        </w:rPr>
      </w:pPr>
      <w:r w:rsidRPr="009C4149">
        <w:rPr>
          <w:rFonts w:ascii="Calibri" w:hAnsi="Calibri" w:cs="Calibri"/>
          <w:b/>
        </w:rPr>
        <w:t xml:space="preserve">CONTACT: </w:t>
      </w:r>
      <w:r w:rsidRPr="009C4149">
        <w:rPr>
          <w:rFonts w:ascii="Calibri" w:hAnsi="Calibri" w:cs="Calibri"/>
          <w:b/>
        </w:rPr>
        <w:tab/>
      </w:r>
    </w:p>
    <w:p w14:paraId="1F2425D4" w14:textId="77777777" w:rsidR="008C3C3F" w:rsidRPr="009C4149" w:rsidRDefault="008C3C3F" w:rsidP="008C3C3F">
      <w:pPr>
        <w:pStyle w:val="Body"/>
        <w:spacing w:after="0" w:line="240" w:lineRule="auto"/>
        <w:rPr>
          <w:color w:val="auto"/>
        </w:rPr>
      </w:pPr>
      <w:r w:rsidRPr="009C4149">
        <w:rPr>
          <w:color w:val="auto"/>
        </w:rPr>
        <w:t>Allison Klingsick:</w:t>
      </w:r>
    </w:p>
    <w:p w14:paraId="48CC07B0" w14:textId="77777777" w:rsidR="008C3C3F" w:rsidRPr="009C4149" w:rsidRDefault="008C3C3F" w:rsidP="008C3C3F">
      <w:pPr>
        <w:pStyle w:val="Body"/>
        <w:spacing w:after="0" w:line="240" w:lineRule="auto"/>
        <w:rPr>
          <w:color w:val="auto"/>
        </w:rPr>
      </w:pPr>
      <w:r w:rsidRPr="009C4149">
        <w:rPr>
          <w:color w:val="auto"/>
        </w:rPr>
        <w:t xml:space="preserve">Sunwest Communications </w:t>
      </w:r>
    </w:p>
    <w:p w14:paraId="564FC453" w14:textId="77777777" w:rsidR="008C3C3F" w:rsidRPr="009C4149" w:rsidRDefault="008C3C3F" w:rsidP="008C3C3F">
      <w:pPr>
        <w:pStyle w:val="Body"/>
        <w:spacing w:after="0" w:line="240" w:lineRule="auto"/>
        <w:rPr>
          <w:color w:val="auto"/>
        </w:rPr>
      </w:pPr>
      <w:r w:rsidRPr="009C4149">
        <w:rPr>
          <w:color w:val="auto"/>
        </w:rPr>
        <w:t xml:space="preserve">469.547.0211  </w:t>
      </w:r>
    </w:p>
    <w:p w14:paraId="4D2B98BE" w14:textId="77777777" w:rsidR="008C3C3F" w:rsidRPr="009C4149" w:rsidRDefault="00236264" w:rsidP="008C3C3F">
      <w:pPr>
        <w:pStyle w:val="Body"/>
        <w:spacing w:after="0" w:line="240" w:lineRule="auto"/>
        <w:rPr>
          <w:rStyle w:val="Link"/>
          <w:color w:val="auto"/>
        </w:rPr>
      </w:pPr>
      <w:hyperlink r:id="rId20" w:history="1">
        <w:r w:rsidR="008C3C3F" w:rsidRPr="009C4149">
          <w:rPr>
            <w:rStyle w:val="Hyperlink"/>
            <w:color w:val="auto"/>
          </w:rPr>
          <w:t>aklingsick@sunwestpr.com</w:t>
        </w:r>
      </w:hyperlink>
    </w:p>
    <w:p w14:paraId="1C8F7CC7" w14:textId="77777777" w:rsidR="008C3C3F" w:rsidRPr="009C4149" w:rsidRDefault="008C3C3F" w:rsidP="008C3C3F">
      <w:pPr>
        <w:rPr>
          <w:rStyle w:val="Hyperlink"/>
          <w:rFonts w:ascii="Calibri" w:hAnsi="Calibri" w:cs="Calibri"/>
        </w:rPr>
      </w:pPr>
    </w:p>
    <w:p w14:paraId="47B2AA45" w14:textId="77777777" w:rsidR="008C3C3F" w:rsidRPr="009C4149" w:rsidRDefault="008C3C3F" w:rsidP="008C3C3F">
      <w:pPr>
        <w:rPr>
          <w:rFonts w:ascii="Calibri" w:hAnsi="Calibri" w:cs="Calibri"/>
        </w:rPr>
      </w:pPr>
      <w:r w:rsidRPr="009C4149">
        <w:rPr>
          <w:rFonts w:ascii="Calibri" w:hAnsi="Calibri" w:cs="Calibri"/>
        </w:rPr>
        <w:t>Debra Martinez</w:t>
      </w:r>
    </w:p>
    <w:p w14:paraId="2C3AF9F3" w14:textId="77777777" w:rsidR="008C3C3F" w:rsidRPr="009C4149" w:rsidRDefault="008C3C3F" w:rsidP="008C3C3F">
      <w:pPr>
        <w:rPr>
          <w:rFonts w:ascii="Calibri" w:hAnsi="Calibri" w:cs="Calibri"/>
        </w:rPr>
      </w:pPr>
      <w:bookmarkStart w:id="5" w:name="_SG_9d83a65346364d2c82ad782843c802eb"/>
      <w:r w:rsidRPr="009266A5">
        <w:rPr>
          <w:rFonts w:ascii="Calibri" w:hAnsi="Calibri" w:cs="Calibri"/>
        </w:rPr>
        <w:t>Marketing Director</w:t>
      </w:r>
      <w:bookmarkEnd w:id="5"/>
    </w:p>
    <w:p w14:paraId="6D93B3CB" w14:textId="77777777" w:rsidR="008C3C3F" w:rsidRPr="009C4149" w:rsidRDefault="008C3C3F" w:rsidP="008C3C3F">
      <w:pPr>
        <w:rPr>
          <w:rFonts w:ascii="Calibri" w:hAnsi="Calibri" w:cs="Calibri"/>
        </w:rPr>
      </w:pPr>
      <w:r w:rsidRPr="009C4149">
        <w:rPr>
          <w:rFonts w:ascii="Calibri" w:hAnsi="Calibri" w:cs="Calibri"/>
        </w:rPr>
        <w:t>Watters Creek</w:t>
      </w:r>
    </w:p>
    <w:p w14:paraId="56656EC0" w14:textId="77777777" w:rsidR="008C3C3F" w:rsidRPr="009C4149" w:rsidRDefault="008C3C3F" w:rsidP="008C3C3F">
      <w:pPr>
        <w:rPr>
          <w:rFonts w:ascii="Calibri" w:hAnsi="Calibri" w:cs="Calibri"/>
        </w:rPr>
      </w:pPr>
      <w:r w:rsidRPr="009C4149">
        <w:rPr>
          <w:rFonts w:ascii="Calibri" w:hAnsi="Calibri" w:cs="Calibri"/>
        </w:rPr>
        <w:t>972.747.8000</w:t>
      </w:r>
    </w:p>
    <w:p w14:paraId="0C56AD45" w14:textId="77777777" w:rsidR="008C3C3F" w:rsidRPr="009C4149" w:rsidRDefault="00236264" w:rsidP="008C3C3F">
      <w:pPr>
        <w:rPr>
          <w:rFonts w:ascii="Calibri" w:hAnsi="Calibri" w:cs="Calibri"/>
        </w:rPr>
      </w:pPr>
      <w:hyperlink r:id="rId21" w:history="1">
        <w:r w:rsidR="008C3C3F" w:rsidRPr="009C4149">
          <w:rPr>
            <w:rStyle w:val="Hyperlink"/>
            <w:rFonts w:ascii="Calibri" w:hAnsi="Calibri" w:cs="Calibri"/>
          </w:rPr>
          <w:t>dmartinez@trademarkproperty.com</w:t>
        </w:r>
      </w:hyperlink>
    </w:p>
    <w:p w14:paraId="7441EAA8" w14:textId="77777777" w:rsidR="008C3C3F" w:rsidRPr="009C4149" w:rsidRDefault="008C3C3F" w:rsidP="008C3C3F">
      <w:pPr>
        <w:pStyle w:val="NoSpacing"/>
      </w:pPr>
    </w:p>
    <w:p w14:paraId="1FD430E2" w14:textId="77777777" w:rsidR="008C3C3F" w:rsidRPr="009C4149" w:rsidRDefault="008C3C3F" w:rsidP="008C3C3F">
      <w:pPr>
        <w:autoSpaceDE w:val="0"/>
        <w:autoSpaceDN w:val="0"/>
        <w:rPr>
          <w:rFonts w:ascii="Calibri" w:hAnsi="Calibri" w:cs="Calibri"/>
          <w:b/>
          <w:bCs/>
        </w:rPr>
      </w:pPr>
      <w:r w:rsidRPr="009C4149">
        <w:rPr>
          <w:rFonts w:ascii="Calibri" w:hAnsi="Calibri" w:cs="Calibri"/>
          <w:b/>
          <w:bCs/>
        </w:rPr>
        <w:t>About Watters Creek at Montgomery Farm</w:t>
      </w:r>
    </w:p>
    <w:p w14:paraId="2A641FB3" w14:textId="77777777" w:rsidR="008C3C3F" w:rsidRPr="009C4149" w:rsidRDefault="008C3C3F" w:rsidP="008C3C3F">
      <w:pPr>
        <w:autoSpaceDE w:val="0"/>
        <w:autoSpaceDN w:val="0"/>
        <w:rPr>
          <w:rFonts w:ascii="Calibri" w:hAnsi="Calibri" w:cs="Calibri"/>
        </w:rPr>
      </w:pPr>
      <w:r w:rsidRPr="009C4149">
        <w:rPr>
          <w:rFonts w:ascii="Calibri" w:hAnsi="Calibri" w:cs="Calibri"/>
        </w:rPr>
        <w:t xml:space="preserve">Watters Creek at Montgomery Farm is a premier, resort-style shopping and entertainment destination in North Dallas set within 52-acres of lush landscaping and natural features that include a village green and running creek. The mixed-use development offers a vibrant combination of </w:t>
      </w:r>
      <w:proofErr w:type="gramStart"/>
      <w:r w:rsidRPr="009C4149">
        <w:rPr>
          <w:rFonts w:ascii="Calibri" w:hAnsi="Calibri" w:cs="Calibri"/>
        </w:rPr>
        <w:t>nationally-renowned</w:t>
      </w:r>
      <w:proofErr w:type="gramEnd"/>
      <w:r w:rsidRPr="009C4149">
        <w:rPr>
          <w:rFonts w:ascii="Calibri" w:hAnsi="Calibri" w:cs="Calibri"/>
        </w:rPr>
        <w:t xml:space="preserve"> retailers, local boutiques, restaurants, office space and high-end loft apartments. In 2016, Watters Creek was honored with a prestigious Obelisk Award from the National Business Council for the Arts. Built in 2008, Watters Creek was the first retail development in the State of Texas to be LEED-certified by the U.S. Green Building Council. </w:t>
      </w:r>
    </w:p>
    <w:p w14:paraId="5E20E872" w14:textId="1435189F" w:rsidR="008C3C3F" w:rsidRDefault="008C3C3F" w:rsidP="008C3C3F">
      <w:pPr>
        <w:autoSpaceDE w:val="0"/>
        <w:autoSpaceDN w:val="0"/>
        <w:rPr>
          <w:rFonts w:ascii="Calibri" w:hAnsi="Calibri" w:cs="Calibri"/>
          <w:b/>
          <w:bCs/>
          <w:bdr w:val="none" w:sz="0" w:space="0" w:color="auto" w:frame="1"/>
        </w:rPr>
      </w:pPr>
    </w:p>
    <w:p w14:paraId="2F825620" w14:textId="77777777" w:rsidR="008C3C3F" w:rsidRPr="00912EBA" w:rsidRDefault="008C3C3F" w:rsidP="008C3C3F">
      <w:pPr>
        <w:pStyle w:val="Default"/>
        <w:rPr>
          <w:rFonts w:ascii="Calibri" w:hAnsi="Calibri" w:cs="Calibri"/>
          <w:b/>
          <w:sz w:val="22"/>
          <w:szCs w:val="22"/>
        </w:rPr>
      </w:pPr>
      <w:r w:rsidRPr="00912EBA">
        <w:rPr>
          <w:rFonts w:ascii="Calibri" w:hAnsi="Calibri" w:cs="Calibri"/>
          <w:b/>
          <w:sz w:val="22"/>
          <w:szCs w:val="22"/>
        </w:rPr>
        <w:lastRenderedPageBreak/>
        <w:t>About Trademark Property Company</w:t>
      </w:r>
    </w:p>
    <w:p w14:paraId="362ED501" w14:textId="77777777" w:rsidR="008C3C3F" w:rsidRPr="00912EBA" w:rsidRDefault="008C3C3F" w:rsidP="008C3C3F">
      <w:pPr>
        <w:pStyle w:val="Default"/>
        <w:rPr>
          <w:rFonts w:ascii="Calibri" w:hAnsi="Calibri" w:cs="Calibri"/>
          <w:sz w:val="22"/>
          <w:szCs w:val="22"/>
        </w:rPr>
      </w:pPr>
      <w:r w:rsidRPr="00912EBA">
        <w:rPr>
          <w:rFonts w:ascii="Calibri" w:hAnsi="Calibri" w:cs="Calibri"/>
          <w:sz w:val="22"/>
          <w:szCs w:val="22"/>
        </w:rPr>
        <w:t xml:space="preserve">Trademark Property Company is a full-service real estate firm focused on investments, development and institutional services of experiential, mixed-use and daily needs properties. In its years of business, Fort Worth, Texas-based Trademark has invested in, developed or redeveloped 18 million square feet of retail and mixed-use assets worth $3.9 billion. Trademark’s experienced team of more than 180 employees is currently responsible for a 17-property portfolio totaling approximately 10.2 million square feet of retail and mixed-use projects across the country. A leader in navigating the changing retail landscape, Trademark’s purpose is to be extraordinary stewards, enhance communities and enrich lives. </w:t>
      </w:r>
      <w:r w:rsidRPr="00912EBA">
        <w:rPr>
          <w:rFonts w:ascii="Calibri" w:hAnsi="Calibri" w:cs="Calibri"/>
          <w:color w:val="auto"/>
          <w:sz w:val="22"/>
          <w:szCs w:val="22"/>
        </w:rPr>
        <w:t>For more information</w:t>
      </w:r>
      <w:r w:rsidRPr="00912EBA"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 xml:space="preserve">, visit </w:t>
      </w:r>
      <w:hyperlink r:id="rId22" w:history="1">
        <w:r w:rsidRPr="00912EBA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www.trademarkproperty.com</w:t>
        </w:r>
      </w:hyperlink>
      <w:r w:rsidRPr="00912EB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12EBA"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 xml:space="preserve">or interact on </w:t>
      </w:r>
      <w:hyperlink r:id="rId23" w:history="1">
        <w:r w:rsidRPr="00912EBA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  <w:lang w:val="nl-NL"/>
          </w:rPr>
          <w:t>Facebook</w:t>
        </w:r>
      </w:hyperlink>
      <w:r w:rsidRPr="00912EB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, </w:t>
      </w:r>
      <w:hyperlink r:id="rId24" w:history="1">
        <w:r w:rsidRPr="00912EBA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</w:rPr>
          <w:t>Twitter</w:t>
        </w:r>
      </w:hyperlink>
      <w:r w:rsidRPr="00912EB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12EBA">
        <w:rPr>
          <w:rFonts w:ascii="Calibri" w:eastAsia="Times New Roman" w:hAnsi="Calibri" w:cs="Calibri"/>
          <w:color w:val="auto"/>
          <w:sz w:val="22"/>
          <w:szCs w:val="22"/>
          <w:shd w:val="clear" w:color="auto" w:fill="FFFFFF"/>
        </w:rPr>
        <w:t>and</w:t>
      </w:r>
      <w:r w:rsidRPr="00912EB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25" w:history="1">
        <w:r w:rsidRPr="00912EBA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  <w:lang w:val="da-DK"/>
          </w:rPr>
          <w:t>Instagram</w:t>
        </w:r>
      </w:hyperlink>
      <w:r w:rsidRPr="00912EB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</w:rPr>
        <w:t>.</w:t>
      </w:r>
    </w:p>
    <w:p w14:paraId="3DAE56DD" w14:textId="77777777" w:rsidR="008C3C3F" w:rsidRPr="00912EBA" w:rsidRDefault="008C3C3F" w:rsidP="008C3C3F">
      <w:pPr>
        <w:jc w:val="center"/>
        <w:rPr>
          <w:rFonts w:ascii="Calibri" w:eastAsia="Times New Roman" w:hAnsi="Calibri" w:cs="Calibri"/>
        </w:rPr>
      </w:pPr>
      <w:r w:rsidRPr="00912EBA">
        <w:rPr>
          <w:rFonts w:ascii="Calibri" w:hAnsi="Calibri" w:cs="Calibri"/>
        </w:rPr>
        <w:t>###</w:t>
      </w:r>
    </w:p>
    <w:p w14:paraId="37899497" w14:textId="41AD64A2" w:rsidR="00C2128C" w:rsidRPr="00004464" w:rsidRDefault="00C2128C" w:rsidP="008C3C3F">
      <w:pPr>
        <w:rPr>
          <w:rFonts w:ascii="Calibri" w:hAnsi="Calibri" w:cs="Calibri"/>
          <w:sz w:val="22"/>
          <w:szCs w:val="22"/>
        </w:rPr>
      </w:pPr>
    </w:p>
    <w:sectPr w:rsidR="00C2128C" w:rsidRPr="00004464" w:rsidSect="00A250BC">
      <w:pgSz w:w="12240" w:h="15840"/>
      <w:pgMar w:top="90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77E6" w14:textId="77777777" w:rsidR="00236264" w:rsidRDefault="00236264">
      <w:r>
        <w:separator/>
      </w:r>
    </w:p>
  </w:endnote>
  <w:endnote w:type="continuationSeparator" w:id="0">
    <w:p w14:paraId="3C5BE854" w14:textId="77777777" w:rsidR="00236264" w:rsidRDefault="0023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Bell MT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DD46D" w14:textId="77777777" w:rsidR="00236264" w:rsidRDefault="00236264">
      <w:r>
        <w:separator/>
      </w:r>
    </w:p>
  </w:footnote>
  <w:footnote w:type="continuationSeparator" w:id="0">
    <w:p w14:paraId="17790EAF" w14:textId="77777777" w:rsidR="00236264" w:rsidRDefault="0023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82822"/>
    <w:multiLevelType w:val="hybridMultilevel"/>
    <w:tmpl w:val="D9F2A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8C"/>
    <w:rsid w:val="00004464"/>
    <w:rsid w:val="000104C4"/>
    <w:rsid w:val="00012F87"/>
    <w:rsid w:val="00021635"/>
    <w:rsid w:val="00060EEC"/>
    <w:rsid w:val="00066D03"/>
    <w:rsid w:val="00090916"/>
    <w:rsid w:val="000B015C"/>
    <w:rsid w:val="000C1D64"/>
    <w:rsid w:val="000C3499"/>
    <w:rsid w:val="000E066F"/>
    <w:rsid w:val="000F235C"/>
    <w:rsid w:val="00112D34"/>
    <w:rsid w:val="00155DB1"/>
    <w:rsid w:val="00157469"/>
    <w:rsid w:val="001909B7"/>
    <w:rsid w:val="00196ED9"/>
    <w:rsid w:val="001B0CAC"/>
    <w:rsid w:val="001D005A"/>
    <w:rsid w:val="00216DE4"/>
    <w:rsid w:val="00236264"/>
    <w:rsid w:val="002A546E"/>
    <w:rsid w:val="002B01F9"/>
    <w:rsid w:val="002C0B79"/>
    <w:rsid w:val="002C5CFB"/>
    <w:rsid w:val="002F5BEA"/>
    <w:rsid w:val="0030070C"/>
    <w:rsid w:val="00310333"/>
    <w:rsid w:val="00331822"/>
    <w:rsid w:val="0034046E"/>
    <w:rsid w:val="00352855"/>
    <w:rsid w:val="003C4C8E"/>
    <w:rsid w:val="003C732E"/>
    <w:rsid w:val="003E09C7"/>
    <w:rsid w:val="004006EE"/>
    <w:rsid w:val="00415E18"/>
    <w:rsid w:val="00495509"/>
    <w:rsid w:val="00496710"/>
    <w:rsid w:val="004B2D80"/>
    <w:rsid w:val="004E44C3"/>
    <w:rsid w:val="004F7508"/>
    <w:rsid w:val="0050687E"/>
    <w:rsid w:val="005070D9"/>
    <w:rsid w:val="0053135B"/>
    <w:rsid w:val="00564C95"/>
    <w:rsid w:val="00592EAB"/>
    <w:rsid w:val="0059371C"/>
    <w:rsid w:val="005A7F92"/>
    <w:rsid w:val="005B7C47"/>
    <w:rsid w:val="00600CCC"/>
    <w:rsid w:val="0062227E"/>
    <w:rsid w:val="006A6EC1"/>
    <w:rsid w:val="006B51BA"/>
    <w:rsid w:val="006B54BA"/>
    <w:rsid w:val="006D566D"/>
    <w:rsid w:val="006F07E0"/>
    <w:rsid w:val="006F1AE4"/>
    <w:rsid w:val="006F750C"/>
    <w:rsid w:val="0071415B"/>
    <w:rsid w:val="00724362"/>
    <w:rsid w:val="0073297F"/>
    <w:rsid w:val="00762C95"/>
    <w:rsid w:val="0077349B"/>
    <w:rsid w:val="00786221"/>
    <w:rsid w:val="007925D2"/>
    <w:rsid w:val="007930E6"/>
    <w:rsid w:val="007A1DCF"/>
    <w:rsid w:val="007A41F8"/>
    <w:rsid w:val="007C6125"/>
    <w:rsid w:val="007D674F"/>
    <w:rsid w:val="007E5981"/>
    <w:rsid w:val="008202CF"/>
    <w:rsid w:val="00856A37"/>
    <w:rsid w:val="00862F63"/>
    <w:rsid w:val="00865A75"/>
    <w:rsid w:val="00865F63"/>
    <w:rsid w:val="008A5904"/>
    <w:rsid w:val="008C0C8D"/>
    <w:rsid w:val="008C2074"/>
    <w:rsid w:val="008C26CA"/>
    <w:rsid w:val="008C3C3F"/>
    <w:rsid w:val="008E263B"/>
    <w:rsid w:val="0090729B"/>
    <w:rsid w:val="0091030A"/>
    <w:rsid w:val="009266A5"/>
    <w:rsid w:val="00926C6E"/>
    <w:rsid w:val="00931352"/>
    <w:rsid w:val="00980BB4"/>
    <w:rsid w:val="009961DD"/>
    <w:rsid w:val="009B5B89"/>
    <w:rsid w:val="009B5D70"/>
    <w:rsid w:val="00A250BC"/>
    <w:rsid w:val="00A309F0"/>
    <w:rsid w:val="00A32F64"/>
    <w:rsid w:val="00A3406A"/>
    <w:rsid w:val="00A36F91"/>
    <w:rsid w:val="00A51A45"/>
    <w:rsid w:val="00AA06F2"/>
    <w:rsid w:val="00AA5459"/>
    <w:rsid w:val="00AA6C33"/>
    <w:rsid w:val="00AE11B7"/>
    <w:rsid w:val="00AE2B14"/>
    <w:rsid w:val="00AE6133"/>
    <w:rsid w:val="00B05842"/>
    <w:rsid w:val="00B47AA5"/>
    <w:rsid w:val="00B70CC2"/>
    <w:rsid w:val="00B83A24"/>
    <w:rsid w:val="00B83ABA"/>
    <w:rsid w:val="00B84ADF"/>
    <w:rsid w:val="00B968DB"/>
    <w:rsid w:val="00BC3DA3"/>
    <w:rsid w:val="00BE1B41"/>
    <w:rsid w:val="00BE6278"/>
    <w:rsid w:val="00C15BF9"/>
    <w:rsid w:val="00C2128C"/>
    <w:rsid w:val="00C31F1C"/>
    <w:rsid w:val="00C4073F"/>
    <w:rsid w:val="00C41338"/>
    <w:rsid w:val="00C6104D"/>
    <w:rsid w:val="00C83C68"/>
    <w:rsid w:val="00C948FF"/>
    <w:rsid w:val="00CC6BFD"/>
    <w:rsid w:val="00CF04FC"/>
    <w:rsid w:val="00D4026C"/>
    <w:rsid w:val="00D657A1"/>
    <w:rsid w:val="00D730FE"/>
    <w:rsid w:val="00D80C8F"/>
    <w:rsid w:val="00D83182"/>
    <w:rsid w:val="00D836B6"/>
    <w:rsid w:val="00D95C0A"/>
    <w:rsid w:val="00DB6A83"/>
    <w:rsid w:val="00DF1DB7"/>
    <w:rsid w:val="00E01DC5"/>
    <w:rsid w:val="00E75B49"/>
    <w:rsid w:val="00E82199"/>
    <w:rsid w:val="00EA6358"/>
    <w:rsid w:val="00EB2A49"/>
    <w:rsid w:val="00EC20E2"/>
    <w:rsid w:val="00EF4625"/>
    <w:rsid w:val="00F458F7"/>
    <w:rsid w:val="00F63EF2"/>
    <w:rsid w:val="00F75A90"/>
    <w:rsid w:val="00F760DB"/>
    <w:rsid w:val="00FC3AC5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6DAE0"/>
  <w15:docId w15:val="{9505496A-ADA3-4705-A241-3DF3A2EA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u w:val="single" w:color="0000FF"/>
      <w:shd w:val="clear" w:color="auto" w:fill="FFFFFF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</w:style>
  <w:style w:type="paragraph" w:customStyle="1" w:styleId="paragraph">
    <w:name w:val="paragraph"/>
    <w:basedOn w:val="Normal"/>
    <w:rsid w:val="00856A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856A37"/>
  </w:style>
  <w:style w:type="character" w:customStyle="1" w:styleId="eop">
    <w:name w:val="eop"/>
    <w:basedOn w:val="DefaultParagraphFont"/>
    <w:rsid w:val="00856A37"/>
  </w:style>
  <w:style w:type="paragraph" w:customStyle="1" w:styleId="when">
    <w:name w:val="when"/>
    <w:basedOn w:val="Normal"/>
    <w:rsid w:val="00980B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980B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80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B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B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BB4"/>
    <w:rPr>
      <w:rFonts w:ascii="Segoe UI" w:hAnsi="Segoe UI" w:cs="Segoe UI"/>
      <w:sz w:val="18"/>
      <w:szCs w:val="18"/>
    </w:rPr>
  </w:style>
  <w:style w:type="paragraph" w:customStyle="1" w:styleId="BodyA">
    <w:name w:val="Body A"/>
    <w:basedOn w:val="Normal"/>
    <w:rsid w:val="000044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Optima" w:eastAsiaTheme="minorHAnsi" w:hAnsi="Optima"/>
      <w:color w:val="000000"/>
      <w:bdr w:val="none" w:sz="0" w:space="0" w:color="auto"/>
    </w:rPr>
  </w:style>
  <w:style w:type="character" w:customStyle="1" w:styleId="Hyperlink3">
    <w:name w:val="Hyperlink.3"/>
    <w:basedOn w:val="DefaultParagraphFont"/>
    <w:rsid w:val="00004464"/>
    <w:rPr>
      <w:rFonts w:ascii="Times New Roman" w:hAnsi="Times New Roman" w:cs="Times New Roman" w:hint="default"/>
      <w:color w:val="0000FF"/>
      <w:u w:val="single"/>
    </w:rPr>
  </w:style>
  <w:style w:type="character" w:customStyle="1" w:styleId="Hyperlink4">
    <w:name w:val="Hyperlink.4"/>
    <w:basedOn w:val="DefaultParagraphFont"/>
    <w:rsid w:val="00004464"/>
    <w:rPr>
      <w:rFonts w:ascii="Times New Roman" w:hAnsi="Times New Roman" w:cs="Times New Roman" w:hint="default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459"/>
    <w:rPr>
      <w:color w:val="808080"/>
      <w:shd w:val="clear" w:color="auto" w:fill="E6E6E6"/>
    </w:rPr>
  </w:style>
  <w:style w:type="paragraph" w:customStyle="1" w:styleId="Default">
    <w:name w:val="Default"/>
    <w:rsid w:val="008C3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C3C3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A2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nappysalads.com/" TargetMode="External"/><Relationship Id="rId18" Type="http://schemas.openxmlformats.org/officeDocument/2006/relationships/hyperlink" Target="http://instagram.com/watterscree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martinez@trademarkproperty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ishcitygrill.com/" TargetMode="External"/><Relationship Id="rId17" Type="http://schemas.openxmlformats.org/officeDocument/2006/relationships/hyperlink" Target="https://twitter.com/WattersCreek" TargetMode="External"/><Relationship Id="rId25" Type="http://schemas.openxmlformats.org/officeDocument/2006/relationships/hyperlink" Target="https://www.instagram.com/trademarkproper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watterscreek" TargetMode="External"/><Relationship Id="rId20" Type="http://schemas.openxmlformats.org/officeDocument/2006/relationships/hyperlink" Target="mailto:aklingsick@sunwestp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hscafe.com/" TargetMode="External"/><Relationship Id="rId24" Type="http://schemas.openxmlformats.org/officeDocument/2006/relationships/hyperlink" Target="https://twitter.com/TrademarkF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atterscreek.com" TargetMode="External"/><Relationship Id="rId23" Type="http://schemas.openxmlformats.org/officeDocument/2006/relationships/hyperlink" Target="https://www.facebook.com/tdmkproperty" TargetMode="External"/><Relationship Id="rId10" Type="http://schemas.openxmlformats.org/officeDocument/2006/relationships/hyperlink" Target="https://www.watterscreek.com/store/Venetian-Nail-Spa/2138956011/" TargetMode="External"/><Relationship Id="rId19" Type="http://schemas.openxmlformats.org/officeDocument/2006/relationships/hyperlink" Target="http://www.watterscree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rdsandwords.org/" TargetMode="External"/><Relationship Id="rId14" Type="http://schemas.openxmlformats.org/officeDocument/2006/relationships/hyperlink" Target="https://www.watterscreek.com/directory/" TargetMode="External"/><Relationship Id="rId22" Type="http://schemas.openxmlformats.org/officeDocument/2006/relationships/hyperlink" Target="http://www.trademarkproperty.com" TargetMode="External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4253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Olivier</dc:creator>
  <cp:lastModifiedBy>Debra Martinez</cp:lastModifiedBy>
  <cp:revision>2</cp:revision>
  <cp:lastPrinted>2019-08-26T17:25:00Z</cp:lastPrinted>
  <dcterms:created xsi:type="dcterms:W3CDTF">2019-08-26T17:26:00Z</dcterms:created>
  <dcterms:modified xsi:type="dcterms:W3CDTF">2019-08-26T17:26:00Z</dcterms:modified>
</cp:coreProperties>
</file>